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99" w:rsidRDefault="009E3A99" w:rsidP="009E3A99">
      <w:pPr>
        <w:pStyle w:val="Web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Αξιολόγηση μαθητών Γυμνασίου</w:t>
      </w:r>
    </w:p>
    <w:p w:rsidR="009E3A99" w:rsidRDefault="009E3A99" w:rsidP="009E3A99">
      <w:pPr>
        <w:pStyle w:val="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Έννοια και σκοπός της αξιολόγησης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E3A99" w:rsidRDefault="009E3A99" w:rsidP="009E3A99">
      <w:pPr>
        <w:pStyle w:val="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Αξιολόγηση είναι η διαδικασία που αποσκοπεί στο να προσδιορίσει, κατά τρόπο συστηματικό και αντικειμενικό, το αποτέλεσμα ορισμένης δραστη</w:t>
      </w:r>
      <w:r>
        <w:rPr>
          <w:rFonts w:ascii="Arial" w:hAnsi="Arial" w:cs="Arial"/>
          <w:color w:val="000000"/>
          <w:sz w:val="18"/>
          <w:szCs w:val="18"/>
        </w:rPr>
        <w:softHyphen/>
        <w:t>ριότητας σε σχέση με τους στόχους τους οποίους αυτή επιδιώκει και την καταλληλότητα των μέσων και μεθόδων που χρησιμοποιούνται για την επίτευξη τους. Στο χώρο της εκπαίδευσης αξιολόγηση είναι η συστηματική διαδικασία ελέγχου του βαθμού επί</w:t>
      </w:r>
      <w:r>
        <w:rPr>
          <w:rFonts w:ascii="Arial" w:hAnsi="Arial" w:cs="Arial"/>
          <w:color w:val="000000"/>
          <w:sz w:val="18"/>
          <w:szCs w:val="18"/>
        </w:rPr>
        <w:softHyphen/>
        <w:t>τευξης των επιδιωκομένων από το εκπαιδευτικό σύ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στημα σκοπών κα: ειδικών στόχων. </w:t>
      </w:r>
    </w:p>
    <w:p w:rsidR="009E3A99" w:rsidRDefault="009E3A99" w:rsidP="009E3A99">
      <w:pPr>
        <w:pStyle w:val="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Αξιολόγηση του μαθητή είναι η συνεχής παιδα</w:t>
      </w:r>
      <w:r>
        <w:rPr>
          <w:rFonts w:ascii="Arial" w:hAnsi="Arial" w:cs="Arial"/>
          <w:color w:val="000000"/>
          <w:sz w:val="18"/>
          <w:szCs w:val="18"/>
        </w:rPr>
        <w:softHyphen/>
        <w:t>γωγική διαδικασία, με βάση την οποία παρακολου</w:t>
      </w:r>
      <w:r>
        <w:rPr>
          <w:rFonts w:ascii="Arial" w:hAnsi="Arial" w:cs="Arial"/>
          <w:color w:val="000000"/>
          <w:sz w:val="18"/>
          <w:szCs w:val="18"/>
        </w:rPr>
        <w:softHyphen/>
        <w:t>θείται η πορεία μάθησης αυτού, προσδιορίζονται τα τελικά αποτελέσματα της και εκτιμώνται, παράλ</w:t>
      </w:r>
      <w:r>
        <w:rPr>
          <w:rFonts w:ascii="Arial" w:hAnsi="Arial" w:cs="Arial"/>
          <w:color w:val="000000"/>
          <w:sz w:val="18"/>
          <w:szCs w:val="18"/>
        </w:rPr>
        <w:softHyphen/>
        <w:t>ληλα, διάφορα χαρακτηριστικά της προσωπικότητας του μαθητή που σχετίζονται με το έργο του σχο</w:t>
      </w:r>
      <w:r>
        <w:rPr>
          <w:rFonts w:ascii="Arial" w:hAnsi="Arial" w:cs="Arial"/>
          <w:color w:val="000000"/>
          <w:sz w:val="18"/>
          <w:szCs w:val="18"/>
        </w:rPr>
        <w:softHyphen/>
        <w:t>λείου. Η αξιολόγηση αποτελεί οργανικό στοιχείο της διδακτικής - μαθησιακής διαδικασίας, η οποία αρχί</w:t>
      </w:r>
      <w:r>
        <w:rPr>
          <w:rFonts w:ascii="Arial" w:hAnsi="Arial" w:cs="Arial"/>
          <w:color w:val="000000"/>
          <w:sz w:val="18"/>
          <w:szCs w:val="18"/>
        </w:rPr>
        <w:softHyphen/>
        <w:t>ζει με τον καθορισμό των στόχων και ολοκληρώνεται με τον έλεγχο της επίτευξης τους. Πρώτιστος στό</w:t>
      </w:r>
      <w:r>
        <w:rPr>
          <w:rFonts w:ascii="Arial" w:hAnsi="Arial" w:cs="Arial"/>
          <w:color w:val="000000"/>
          <w:sz w:val="18"/>
          <w:szCs w:val="18"/>
        </w:rPr>
        <w:softHyphen/>
        <w:t>χος της είναι η συνεχής βελτίωση της διδασκαλίας και της γενικότερης λειτουργίας του σχολείου, κα</w:t>
      </w:r>
      <w:r>
        <w:rPr>
          <w:rFonts w:ascii="Arial" w:hAnsi="Arial" w:cs="Arial"/>
          <w:color w:val="000000"/>
          <w:sz w:val="18"/>
          <w:szCs w:val="18"/>
        </w:rPr>
        <w:softHyphen/>
        <w:t>θώς και η συνεχής ενημέρωση εκπαιδευτικών και εκπαιδευομένων για τα αποτελέσματα των προσπα</w:t>
      </w:r>
      <w:r>
        <w:rPr>
          <w:rFonts w:ascii="Arial" w:hAnsi="Arial" w:cs="Arial"/>
          <w:color w:val="000000"/>
          <w:sz w:val="18"/>
          <w:szCs w:val="18"/>
        </w:rPr>
        <w:softHyphen/>
        <w:t>θειών τους, έτσι ώστε να επιτυγχάνονται τα καλύ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τερα δυνατά μαθησιακά αποτελέσματα. </w:t>
      </w:r>
    </w:p>
    <w:p w:rsidR="009E3A99" w:rsidRDefault="009E3A99" w:rsidP="009E3A99">
      <w:pPr>
        <w:pStyle w:val="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Η αξιολόγηση, ως εξατομικευμένη εκτίμηση της επίδοσης του μαθητή, δεν είναι αυτοσκοπός και σε καμιά περίπτωση δεν προσλαμβάνει χαρακτήρα ανταγωνιστικό ή επιλεκτικό για το μαθητή του Γυ</w:t>
      </w:r>
      <w:r>
        <w:rPr>
          <w:rFonts w:ascii="Arial" w:hAnsi="Arial" w:cs="Arial"/>
          <w:color w:val="000000"/>
          <w:sz w:val="18"/>
          <w:szCs w:val="18"/>
        </w:rPr>
        <w:softHyphen/>
        <w:t>μνασίου. Δεν αναφέρεται μόνο στην επίδοση του στα διάφορα μαθήματα, αλλά και σε άλλα χαρακτη</w:t>
      </w:r>
      <w:r>
        <w:rPr>
          <w:rFonts w:ascii="Arial" w:hAnsi="Arial" w:cs="Arial"/>
          <w:color w:val="000000"/>
          <w:sz w:val="18"/>
          <w:szCs w:val="18"/>
        </w:rPr>
        <w:softHyphen/>
        <w:t>ριστικά του, όπως είναι η προσπάθεια που καταβάλλει, το ενδιαφέρον του, οι πρωτοβουλίες που ανα</w:t>
      </w:r>
      <w:r>
        <w:rPr>
          <w:rFonts w:ascii="Arial" w:hAnsi="Arial" w:cs="Arial"/>
          <w:color w:val="000000"/>
          <w:sz w:val="18"/>
          <w:szCs w:val="18"/>
        </w:rPr>
        <w:softHyphen/>
        <w:t>πτύσσει, η δημιουργικότητα του, η συνεργασία του με άλλα άτομα και ο σεβασμός των κανόνων λει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τουργίας του σχολείου. </w:t>
      </w:r>
    </w:p>
    <w:p w:rsidR="009E3A99" w:rsidRDefault="009E3A99" w:rsidP="009E3A99">
      <w:pPr>
        <w:pStyle w:val="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Άρθρο 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Διαδικασία αξιολόγησης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E3A99" w:rsidRDefault="009E3A99" w:rsidP="009E3A99">
      <w:pPr>
        <w:pStyle w:val="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Η αξιολόγηση του μαθητή κατά τη διάρκεια της φοίτησης του στο Γυμνάσιο προκύπτει από: </w:t>
      </w:r>
    </w:p>
    <w:p w:rsidR="009E3A99" w:rsidRDefault="009E3A99" w:rsidP="009E3A99">
      <w:pPr>
        <w:pStyle w:val="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α) την καθημερινή προφορική εξέταση και την όλη συμμετοχή του μαθητή στη διδακτική - μαθησιακή διαδικασία </w:t>
      </w:r>
      <w:r>
        <w:rPr>
          <w:rFonts w:ascii="Arial" w:hAnsi="Arial" w:cs="Arial"/>
          <w:color w:val="000000"/>
          <w:sz w:val="18"/>
          <w:szCs w:val="18"/>
        </w:rPr>
        <w:br/>
        <w:t xml:space="preserve">β) τις ολιγόλεπτες γραπτές δοκιμασίες (τεστ) </w:t>
      </w:r>
      <w:r>
        <w:rPr>
          <w:rFonts w:ascii="Arial" w:hAnsi="Arial" w:cs="Arial"/>
          <w:color w:val="000000"/>
          <w:sz w:val="18"/>
          <w:szCs w:val="18"/>
        </w:rPr>
        <w:br/>
        <w:t>γ) τις ωριαίες υποχρεωτικές γραπτές δοκιμασίες, οι οποίες γίνονται, χωρίς προειδοποίηση ανά μία κατά τη διάρκεια των δύο πρώτων τριμήνων και κα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λύπτουν την ύλη ευρύτερης διδακτικής ενότητας υπό τον όρο ότι προηγήθηκε κατά το προηγούμενο μάθημα σχετική ανακεφαλαίωση </w:t>
      </w:r>
      <w:r>
        <w:rPr>
          <w:rFonts w:ascii="Arial" w:hAnsi="Arial" w:cs="Arial"/>
          <w:color w:val="000000"/>
          <w:sz w:val="18"/>
          <w:szCs w:val="18"/>
        </w:rPr>
        <w:br/>
        <w:t xml:space="preserve">δ) τις εργασίες που εκτελούν οι μαθητές, στο σχολείο ή στο σπίτι, στα πλαίσια της καθημερινής διδακτικής εργασίας </w:t>
      </w:r>
      <w:r>
        <w:rPr>
          <w:rFonts w:ascii="Arial" w:hAnsi="Arial" w:cs="Arial"/>
          <w:color w:val="000000"/>
          <w:sz w:val="18"/>
          <w:szCs w:val="18"/>
        </w:rPr>
        <w:br/>
        <w:t xml:space="preserve">ε) τις συνθετικές δημιουργικές εργασίες </w:t>
      </w:r>
      <w:r>
        <w:rPr>
          <w:rFonts w:ascii="Arial" w:hAnsi="Arial" w:cs="Arial"/>
          <w:color w:val="000000"/>
          <w:sz w:val="18"/>
          <w:szCs w:val="18"/>
        </w:rPr>
        <w:br/>
        <w:t xml:space="preserve">ζ) τις γραπτές ανακεφαλαιωτικές εξετάσεις του Ιουνίου. </w:t>
      </w:r>
    </w:p>
    <w:p w:rsidR="009E3A99" w:rsidRDefault="009E3A99" w:rsidP="009E3A99">
      <w:pPr>
        <w:pStyle w:val="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Όλες οι διαδικασίες αξιολόγησης λαμβάνουν υπόψη τους επιδιωκόμενους διδακτικούς στόχους και εναρμονίζονται προς αυτούς. </w:t>
      </w:r>
    </w:p>
    <w:p w:rsidR="009E3A99" w:rsidRDefault="009E3A99" w:rsidP="009E3A99">
      <w:pPr>
        <w:pStyle w:val="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Οι γραπτές ωριαίες δοκιμασίες γίνονται με την ευθύνη του διδάσκοντα, σε συνάρτηση με τον προ</w:t>
      </w:r>
      <w:r>
        <w:rPr>
          <w:rFonts w:ascii="Arial" w:hAnsi="Arial" w:cs="Arial"/>
          <w:color w:val="000000"/>
          <w:sz w:val="18"/>
          <w:szCs w:val="18"/>
        </w:rPr>
        <w:softHyphen/>
        <w:t>γραμματισμό της διδακτέας ύλης. Σχετικό πρό</w:t>
      </w:r>
      <w:r>
        <w:rPr>
          <w:rFonts w:ascii="Arial" w:hAnsi="Arial" w:cs="Arial"/>
          <w:color w:val="000000"/>
          <w:sz w:val="18"/>
          <w:szCs w:val="18"/>
        </w:rPr>
        <w:softHyphen/>
        <w:t>γραμμα κατατίθεται στο Διευθυντή του Σχολείου, ο οποίος σε συνεννόηση με τους οικείους διδάσκο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ντες συντονίζει τη διεξαγωγή των δοκιμασιών αυτών έτσι ώστε να αποφεύγεται η διενέργεια ωριαίων δοκιμασιών σε περισσότερα του ενός μαθήματα την ίδια μέρα. </w:t>
      </w:r>
    </w:p>
    <w:p w:rsidR="009E3A99" w:rsidRDefault="009E3A99" w:rsidP="009E3A99">
      <w:pPr>
        <w:pStyle w:val="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Κατά τη διάρκεια του Α` τριμήνου, κάθε μαθη</w:t>
      </w:r>
      <w:r>
        <w:rPr>
          <w:rFonts w:ascii="Arial" w:hAnsi="Arial" w:cs="Arial"/>
          <w:color w:val="000000"/>
          <w:sz w:val="18"/>
          <w:szCs w:val="18"/>
        </w:rPr>
        <w:softHyphen/>
        <w:t>τής αναλαμβάνει την εκπόνηση μιας τουλάχιστον συνθετικής δημιουργικής εργασίας σε αντικείμενο της επιλογής του, με την καθοδήγηση του διδάσκο</w:t>
      </w:r>
      <w:r>
        <w:rPr>
          <w:rFonts w:ascii="Arial" w:hAnsi="Arial" w:cs="Arial"/>
          <w:color w:val="000000"/>
          <w:sz w:val="18"/>
          <w:szCs w:val="18"/>
        </w:rPr>
        <w:softHyphen/>
        <w:t>ντος. Οι εργασίες, των οποίων τα θέματα καταχωρί</w:t>
      </w:r>
      <w:r>
        <w:rPr>
          <w:rFonts w:ascii="Arial" w:hAnsi="Arial" w:cs="Arial"/>
          <w:color w:val="000000"/>
          <w:sz w:val="18"/>
          <w:szCs w:val="18"/>
        </w:rPr>
        <w:softHyphen/>
        <w:t>ζονται σε ειδικό βιβλίο, κατατίθενται τον τελευταίο μήνα λειτουργίας του σχολείου και παρουσιάζονται από τους μαθητές στην τάξη ή στα πλαίσια εκδηλώ</w:t>
      </w:r>
      <w:r>
        <w:rPr>
          <w:rFonts w:ascii="Arial" w:hAnsi="Arial" w:cs="Arial"/>
          <w:color w:val="000000"/>
          <w:sz w:val="18"/>
          <w:szCs w:val="18"/>
        </w:rPr>
        <w:softHyphen/>
        <w:t>σεων της τάξης ή του σχολείου, θέματα δημιουργι</w:t>
      </w:r>
      <w:r>
        <w:rPr>
          <w:rFonts w:ascii="Arial" w:hAnsi="Arial" w:cs="Arial"/>
          <w:color w:val="000000"/>
          <w:sz w:val="18"/>
          <w:szCs w:val="18"/>
        </w:rPr>
        <w:softHyphen/>
        <w:t>κών εργασιών μπορούν να αντλούνται όχι μόνο από τα καθημερινά μαθήματα αλλά και από τη σχολική και κοινωνική ζωή. Σκοπός τους είναι η ανάπτυξη της συνθετικής και δημιουργικής ικανότητας και της κριτικής σκέψης του μαθητή, η καλλιέργεια του πνεύματος της αναζήτησης και της έρευνας, η προ</w:t>
      </w:r>
      <w:r>
        <w:rPr>
          <w:rFonts w:ascii="Arial" w:hAnsi="Arial" w:cs="Arial"/>
          <w:color w:val="000000"/>
          <w:sz w:val="18"/>
          <w:szCs w:val="18"/>
        </w:rPr>
        <w:softHyphen/>
        <w:t>ώθηση των ειδικών κλίσεων και ενδιαφερόντων του μαθητή και ο εθισμός του στη συστηματική και υπεύθυνη εργασία. Συνθετικές εργασίες μπορούν να αναλαμβάνουν και μικρές ομάδες μαθητών, ώστε να καλλιεργείται το πνεύμα συνεργασίας και να ανα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πτύσσεται η συλλογική προσπάθεια. Οι εργασίες πρέπει να ανταποκρίνονται στις δυνατότητες των μαθητών και στα διαθέσιμα σ` αυτούς μέσα, ώστε να μπορούν να γίνουν από τους ίδιους, με την </w:t>
      </w:r>
      <w:r>
        <w:rPr>
          <w:rFonts w:ascii="Arial" w:hAnsi="Arial" w:cs="Arial"/>
          <w:color w:val="000000"/>
          <w:sz w:val="18"/>
          <w:szCs w:val="18"/>
        </w:rPr>
        <w:lastRenderedPageBreak/>
        <w:t>καθοδή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γηση του διδάσκοντος και χωρίς πρόσθετη ή ειδική βοήθεια. Όποια βοήθεια απαιτείται παρέχεται από το διδάσκοντα μέσα στο ωράριο απασχόλησης του στο σχολείο. </w:t>
      </w:r>
    </w:p>
    <w:p w:rsidR="009E3A99" w:rsidRDefault="009E3A99" w:rsidP="009E3A99">
      <w:pPr>
        <w:pStyle w:val="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Ο κάθε καθηγητής οφείλει, μαζί με τη βαθμο</w:t>
      </w:r>
      <w:r>
        <w:rPr>
          <w:rFonts w:ascii="Arial" w:hAnsi="Arial" w:cs="Arial"/>
          <w:color w:val="000000"/>
          <w:sz w:val="18"/>
          <w:szCs w:val="18"/>
        </w:rPr>
        <w:softHyphen/>
        <w:t>λογία που καταθέτει στη διεύθυνση του σχολείου στο τέλος κάθε τριμήνου, να παραδίδει και σημεί</w:t>
      </w:r>
      <w:r>
        <w:rPr>
          <w:rFonts w:ascii="Arial" w:hAnsi="Arial" w:cs="Arial"/>
          <w:color w:val="000000"/>
          <w:sz w:val="18"/>
          <w:szCs w:val="18"/>
        </w:rPr>
        <w:softHyphen/>
        <w:t>ωμα περιγραφικής αξιολόγησης για κάθε μαθητή σχετικά με την προσπάθεια, το ενδιαφέρον, τις πρω</w:t>
      </w:r>
      <w:r>
        <w:rPr>
          <w:rFonts w:ascii="Arial" w:hAnsi="Arial" w:cs="Arial"/>
          <w:color w:val="000000"/>
          <w:sz w:val="18"/>
          <w:szCs w:val="18"/>
        </w:rPr>
        <w:softHyphen/>
        <w:t>τοβουλίες και τη δραστηριότητα του, καθώς και σχε</w:t>
      </w:r>
      <w:r>
        <w:rPr>
          <w:rFonts w:ascii="Arial" w:hAnsi="Arial" w:cs="Arial"/>
          <w:color w:val="000000"/>
          <w:sz w:val="18"/>
          <w:szCs w:val="18"/>
        </w:rPr>
        <w:softHyphen/>
        <w:t>τικά με τις δυνατότητες που απέκτησε στο συγκε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κριμένο μάθημα. Για τα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μονόωρα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μαθήματα το ση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μείωμα κατατίθεται από το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β΄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τρίμηνο. Οι παρατηρή</w:t>
      </w:r>
      <w:r>
        <w:rPr>
          <w:rFonts w:ascii="Arial" w:hAnsi="Arial" w:cs="Arial"/>
          <w:color w:val="000000"/>
          <w:sz w:val="18"/>
          <w:szCs w:val="18"/>
        </w:rPr>
        <w:softHyphen/>
        <w:t>σεις της περιγραφικής αξιολόγησης στηρίζονται στην καταγραφή των δραστηριοτήτων αξιολόγησης που πραγματοποίησε ο διδάσκων κατά τα αντίστοιχα τρίμηνα. Οι παρατηρήσεις αυτές καταγράφονται και στα ατομικά δελτία των μαθητών και χρησιμοποιού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νται αποκλειστικά για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εσωσχολική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χρήση, με σκοπό την ενημέρωση του μαθητών και των γονέων τους καθώς και των Σχολικών Συμβούλων.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Οι λεπτομέρειες, ως προς τη διαδικασία σύνταξης και καταχώρησης των στοιχείων της περιγραφικής αξιολόγησης, θα καθορισθούν με σχετικές οδηγίες του Παιδαγωγικού Ινστιτούτου. </w:t>
      </w:r>
    </w:p>
    <w:p w:rsidR="009E3A99" w:rsidRDefault="009E3A99" w:rsidP="009E3A99">
      <w:pPr>
        <w:pStyle w:val="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Κατά ορισμένα χρονικά διαστήματα, για ερευ</w:t>
      </w:r>
      <w:r>
        <w:rPr>
          <w:rFonts w:ascii="Arial" w:hAnsi="Arial" w:cs="Arial"/>
          <w:color w:val="000000"/>
          <w:sz w:val="18"/>
          <w:szCs w:val="18"/>
        </w:rPr>
        <w:softHyphen/>
        <w:t>νητικούς λόγους ή για την αξιολόγηση της αποτελε</w:t>
      </w:r>
      <w:r>
        <w:rPr>
          <w:rFonts w:ascii="Arial" w:hAnsi="Arial" w:cs="Arial"/>
          <w:color w:val="000000"/>
          <w:sz w:val="18"/>
          <w:szCs w:val="18"/>
        </w:rPr>
        <w:softHyphen/>
        <w:t>σματικότητας του σχολικού έργου σε εθνικό ή περι</w:t>
      </w:r>
      <w:r>
        <w:rPr>
          <w:rFonts w:ascii="Arial" w:hAnsi="Arial" w:cs="Arial"/>
          <w:color w:val="000000"/>
          <w:sz w:val="18"/>
          <w:szCs w:val="18"/>
        </w:rPr>
        <w:softHyphen/>
        <w:t>φερειακό επίπεδο ή για άλλους παιδαγωγικούς λό</w:t>
      </w:r>
      <w:r>
        <w:rPr>
          <w:rFonts w:ascii="Arial" w:hAnsi="Arial" w:cs="Arial"/>
          <w:color w:val="000000"/>
          <w:sz w:val="18"/>
          <w:szCs w:val="18"/>
        </w:rPr>
        <w:softHyphen/>
        <w:t>γους, είναι δυνατό να πραγματοποιούνται από το Παιδαγωγικό Ινστιτούτο και άλλα επιστημονικά όρ</w:t>
      </w:r>
      <w:r>
        <w:rPr>
          <w:rFonts w:ascii="Arial" w:hAnsi="Arial" w:cs="Arial"/>
          <w:color w:val="000000"/>
          <w:sz w:val="18"/>
          <w:szCs w:val="18"/>
        </w:rPr>
        <w:softHyphen/>
        <w:t>γανα του ΥΠΕΠΘ εξεταστικές δοκιμασίες με βάση ειδικά μελετημένα κριτήρια. Τα τελικά αποτελέ</w:t>
      </w:r>
      <w:r>
        <w:rPr>
          <w:rFonts w:ascii="Arial" w:hAnsi="Arial" w:cs="Arial"/>
          <w:color w:val="000000"/>
          <w:sz w:val="18"/>
          <w:szCs w:val="18"/>
        </w:rPr>
        <w:softHyphen/>
        <w:t>σματα των κριτηρίων αυτών σε εθνικό, τοπικό ή και σχολικό επίπεδο, ανάλογα με το ενδιαφέρον που παρουσιάζουν, γνωστοποιούνται στην αρμόδια Διεύ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θυνση του ΥΠΕΠΘ, στο Παιδαγωγικό Ινστιτούτο, στους Σχολικούς Συμβούλους, στις Διευθύνσεις και στα Γραφεία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Εκπ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/σης καθώς και στα σχολεία των περιφερειών στις οποίες έγιναν οι δοκιμασίες, χωρίς ν` αναφέρονται σ` αυτά οι ατομικές επιδόσεις των μαθητών κάθε σχολείου. </w:t>
      </w:r>
    </w:p>
    <w:p w:rsidR="00DB2926" w:rsidRDefault="00DB2926"/>
    <w:sectPr w:rsidR="00DB2926" w:rsidSect="00DB2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9E3A99"/>
    <w:rsid w:val="0074005A"/>
    <w:rsid w:val="007F65F9"/>
    <w:rsid w:val="009E3A99"/>
    <w:rsid w:val="00DB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2013-12-28T19:25:00Z</dcterms:created>
  <dcterms:modified xsi:type="dcterms:W3CDTF">2013-12-28T19:26:00Z</dcterms:modified>
</cp:coreProperties>
</file>